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3D4E" w14:textId="77777777" w:rsidR="0054361E" w:rsidRDefault="0054361E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6373A8DB" w14:textId="0A7F8EC1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6721CF7E" w14:textId="597BF9B7" w:rsidR="008F08D9" w:rsidRDefault="008848E8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ООО «Горэлектро»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76C64">
        <w:rPr>
          <w:rFonts w:ascii="Times New Roman" w:hAnsi="Times New Roman" w:cs="Times New Roman"/>
          <w:b/>
        </w:rPr>
        <w:t>202</w:t>
      </w:r>
      <w:r w:rsidR="009B15FA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1722113B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10FBD2F6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7D8E8A2" w14:textId="7F0EE88D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47614A58" w14:textId="249040EB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3847FF">
        <w:rPr>
          <w:rFonts w:ascii="Times New Roman" w:hAnsi="Times New Roman" w:cs="Times New Roman"/>
        </w:rPr>
        <w:t xml:space="preserve"> </w:t>
      </w:r>
      <w:r w:rsidR="008848E8">
        <w:rPr>
          <w:rFonts w:ascii="Times New Roman" w:eastAsia="Calibri" w:hAnsi="Times New Roman" w:cs="Times New Roman"/>
          <w:color w:val="000000" w:themeColor="text1"/>
        </w:rPr>
        <w:t>ООО «Горэлектро»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8848E8">
        <w:rPr>
          <w:rFonts w:ascii="Times New Roman" w:hAnsi="Times New Roman" w:cs="Times New Roman"/>
        </w:rPr>
        <w:t>ООО «Горэлектро»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476C64">
        <w:rPr>
          <w:rFonts w:ascii="Times New Roman" w:hAnsi="Times New Roman" w:cs="Times New Roman"/>
        </w:rPr>
        <w:t>202</w:t>
      </w:r>
      <w:r w:rsidR="00E045EC">
        <w:rPr>
          <w:rFonts w:ascii="Times New Roman" w:hAnsi="Times New Roman" w:cs="Times New Roman"/>
        </w:rPr>
        <w:t>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7A6DF459" w14:textId="77777777"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14:paraId="6743E720" w14:textId="11C17FBC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</w:t>
      </w:r>
      <w:r w:rsidR="00C66BDB">
        <w:rPr>
          <w:rFonts w:ascii="Times New Roman" w:hAnsi="Times New Roman" w:cs="Times New Roman"/>
        </w:rPr>
        <w:t>а</w:t>
      </w:r>
      <w:r w:rsidRPr="003365EB">
        <w:rPr>
          <w:rFonts w:ascii="Times New Roman" w:hAnsi="Times New Roman" w:cs="Times New Roman"/>
        </w:rPr>
        <w:t xml:space="preserve"> обслуживания </w:t>
      </w:r>
      <w:r w:rsidR="008848E8">
        <w:rPr>
          <w:rFonts w:ascii="Times New Roman" w:hAnsi="Times New Roman" w:cs="Times New Roman"/>
        </w:rPr>
        <w:t>ООО «Горэлектро»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8848E8">
        <w:rPr>
          <w:rFonts w:ascii="Times New Roman" w:hAnsi="Times New Roman" w:cs="Times New Roman"/>
        </w:rPr>
        <w:t>ООО «Горэлектро»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476C64">
        <w:rPr>
          <w:rFonts w:ascii="Times New Roman" w:hAnsi="Times New Roman" w:cs="Times New Roman"/>
        </w:rPr>
        <w:t>202</w:t>
      </w:r>
      <w:r w:rsidR="00E045EC">
        <w:rPr>
          <w:rFonts w:ascii="Times New Roman" w:hAnsi="Times New Roman" w:cs="Times New Roman"/>
        </w:rPr>
        <w:t>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3306ACF0" w14:textId="77777777" w:rsidR="00476C64" w:rsidRPr="003365EB" w:rsidRDefault="00476C64" w:rsidP="00F057BA">
      <w:pPr>
        <w:ind w:firstLine="709"/>
        <w:rPr>
          <w:rFonts w:ascii="Times New Roman" w:hAnsi="Times New Roman" w:cs="Times New Roman"/>
        </w:rPr>
      </w:pPr>
    </w:p>
    <w:p w14:paraId="222545C3" w14:textId="15D322DB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848E8">
        <w:rPr>
          <w:rFonts w:ascii="Times New Roman" w:eastAsia="Calibri" w:hAnsi="Times New Roman" w:cs="Times New Roman"/>
          <w:color w:val="000000" w:themeColor="text1"/>
        </w:rPr>
        <w:t>ООО «Горэлектро»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8848E8">
        <w:rPr>
          <w:rFonts w:ascii="Times New Roman" w:hAnsi="Times New Roman" w:cs="Times New Roman"/>
        </w:rPr>
        <w:t>ООО Горэлектро»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476C64">
        <w:rPr>
          <w:rFonts w:ascii="Times New Roman" w:hAnsi="Times New Roman" w:cs="Times New Roman"/>
        </w:rPr>
        <w:t>202</w:t>
      </w:r>
      <w:r w:rsidR="00E045EC">
        <w:rPr>
          <w:rFonts w:ascii="Times New Roman" w:hAnsi="Times New Roman" w:cs="Times New Roman"/>
        </w:rPr>
        <w:t>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0AF203C3" w14:textId="77777777"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14:paraId="018712FB" w14:textId="77777777"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5EFD112" w14:textId="5CDDBD56"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476C64">
        <w:rPr>
          <w:rFonts w:ascii="Times New Roman" w:hAnsi="Times New Roman" w:cs="Times New Roman"/>
        </w:rPr>
        <w:t>202</w:t>
      </w:r>
      <w:r w:rsidR="00E045EC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году в </w:t>
      </w:r>
      <w:r w:rsidR="008848E8">
        <w:rPr>
          <w:rFonts w:ascii="Times New Roman" w:hAnsi="Times New Roman" w:cs="Times New Roman"/>
        </w:rPr>
        <w:t>ООО «Горэлектро»</w:t>
      </w:r>
      <w:r w:rsidR="00EB3735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045EC">
        <w:rPr>
          <w:rFonts w:ascii="Times New Roman" w:hAnsi="Times New Roman" w:cs="Times New Roman"/>
        </w:rPr>
        <w:t>256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D53743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C34679F" w14:textId="7F84FA76" w:rsidR="006737A6" w:rsidRPr="00D72D1A" w:rsidRDefault="00C66BDB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6737A6" w:rsidRPr="003365EB">
        <w:rPr>
          <w:rFonts w:ascii="Times New Roman" w:hAnsi="Times New Roman" w:cs="Times New Roman"/>
        </w:rPr>
        <w:t>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476C64">
        <w:rPr>
          <w:rFonts w:ascii="Times New Roman" w:hAnsi="Times New Roman" w:cs="Times New Roman"/>
        </w:rPr>
        <w:t>Отключение электрической энергии</w:t>
      </w:r>
      <w:r w:rsidR="00E62DB1" w:rsidRPr="00D72D1A">
        <w:rPr>
          <w:rFonts w:ascii="Times New Roman" w:hAnsi="Times New Roman" w:cs="Times New Roman"/>
        </w:rPr>
        <w:t xml:space="preserve">» </w:t>
      </w:r>
      <w:r w:rsidR="00E045EC">
        <w:rPr>
          <w:rFonts w:ascii="Times New Roman" w:hAnsi="Times New Roman" w:cs="Times New Roman"/>
        </w:rPr>
        <w:t>21</w:t>
      </w:r>
      <w:r w:rsidR="00B52BA8" w:rsidRPr="00D72D1A">
        <w:rPr>
          <w:rFonts w:ascii="Times New Roman" w:hAnsi="Times New Roman" w:cs="Times New Roman"/>
        </w:rPr>
        <w:t xml:space="preserve"> </w:t>
      </w:r>
      <w:r w:rsidR="003365EB" w:rsidRPr="00D72D1A">
        <w:rPr>
          <w:rFonts w:ascii="Times New Roman" w:hAnsi="Times New Roman" w:cs="Times New Roman"/>
        </w:rPr>
        <w:t>обращени</w:t>
      </w:r>
      <w:r w:rsidR="00E045EC">
        <w:rPr>
          <w:rFonts w:ascii="Times New Roman" w:hAnsi="Times New Roman" w:cs="Times New Roman"/>
        </w:rPr>
        <w:t>е</w:t>
      </w:r>
      <w:r w:rsidR="00CF3341" w:rsidRPr="00D72D1A">
        <w:rPr>
          <w:rFonts w:ascii="Times New Roman" w:hAnsi="Times New Roman" w:cs="Times New Roman"/>
        </w:rPr>
        <w:t xml:space="preserve">, что составляет </w:t>
      </w:r>
      <w:r w:rsidR="00310BDB">
        <w:rPr>
          <w:rFonts w:ascii="Times New Roman" w:hAnsi="Times New Roman" w:cs="Times New Roman"/>
        </w:rPr>
        <w:t>8,</w:t>
      </w:r>
      <w:r w:rsidR="00E045EC">
        <w:rPr>
          <w:rFonts w:ascii="Times New Roman" w:hAnsi="Times New Roman" w:cs="Times New Roman"/>
        </w:rPr>
        <w:t>2</w:t>
      </w:r>
      <w:r w:rsidR="005A67D6" w:rsidRPr="00D72D1A">
        <w:rPr>
          <w:rFonts w:ascii="Times New Roman" w:hAnsi="Times New Roman" w:cs="Times New Roman"/>
        </w:rPr>
        <w:t xml:space="preserve"> </w:t>
      </w:r>
      <w:r w:rsidR="00E62DB1" w:rsidRPr="00D72D1A">
        <w:rPr>
          <w:rFonts w:ascii="Times New Roman" w:hAnsi="Times New Roman" w:cs="Times New Roman"/>
        </w:rPr>
        <w:t>% от общего количества обращений.</w:t>
      </w:r>
    </w:p>
    <w:p w14:paraId="11781A07" w14:textId="115D068A" w:rsidR="00E7575C" w:rsidRPr="00D72D1A" w:rsidRDefault="00972E59" w:rsidP="00F057BA">
      <w:pPr>
        <w:ind w:firstLine="709"/>
        <w:rPr>
          <w:rFonts w:ascii="Times New Roman" w:hAnsi="Times New Roman" w:cs="Times New Roman"/>
        </w:rPr>
      </w:pPr>
      <w:r w:rsidRPr="00D72D1A">
        <w:rPr>
          <w:rFonts w:ascii="Times New Roman" w:hAnsi="Times New Roman" w:cs="Times New Roman"/>
        </w:rPr>
        <w:t>Ч</w:t>
      </w:r>
      <w:r w:rsidR="00E7575C" w:rsidRPr="00D72D1A">
        <w:rPr>
          <w:rFonts w:ascii="Times New Roman" w:hAnsi="Times New Roman" w:cs="Times New Roman"/>
        </w:rPr>
        <w:t xml:space="preserve">исло обращений, содержащих жалобу на оказание услуг, поступило по категории </w:t>
      </w:r>
      <w:r w:rsidR="00235F03" w:rsidRPr="00D72D1A">
        <w:rPr>
          <w:rFonts w:ascii="Times New Roman" w:hAnsi="Times New Roman" w:cs="Times New Roman"/>
        </w:rPr>
        <w:t>«</w:t>
      </w:r>
      <w:r w:rsidR="00825E32" w:rsidRPr="00D72D1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D72D1A">
        <w:rPr>
          <w:rFonts w:ascii="Times New Roman" w:hAnsi="Times New Roman" w:cs="Times New Roman"/>
        </w:rPr>
        <w:t xml:space="preserve">» </w:t>
      </w:r>
      <w:r w:rsidRPr="00310BDB">
        <w:rPr>
          <w:rFonts w:ascii="Times New Roman" w:hAnsi="Times New Roman" w:cs="Times New Roman"/>
        </w:rPr>
        <w:t>0</w:t>
      </w:r>
      <w:r w:rsidR="00A4027D" w:rsidRPr="00D72D1A">
        <w:rPr>
          <w:rFonts w:ascii="Times New Roman" w:hAnsi="Times New Roman" w:cs="Times New Roman"/>
        </w:rPr>
        <w:t xml:space="preserve"> </w:t>
      </w:r>
      <w:r w:rsidR="005A67D6" w:rsidRPr="00D72D1A">
        <w:rPr>
          <w:rFonts w:ascii="Times New Roman" w:hAnsi="Times New Roman" w:cs="Times New Roman"/>
        </w:rPr>
        <w:t>обращени</w:t>
      </w:r>
      <w:r w:rsidRPr="00D72D1A">
        <w:rPr>
          <w:rFonts w:ascii="Times New Roman" w:hAnsi="Times New Roman" w:cs="Times New Roman"/>
        </w:rPr>
        <w:t>й</w:t>
      </w:r>
      <w:r w:rsidR="005A67D6" w:rsidRPr="00D72D1A">
        <w:rPr>
          <w:rFonts w:ascii="Times New Roman" w:hAnsi="Times New Roman" w:cs="Times New Roman"/>
        </w:rPr>
        <w:t xml:space="preserve">, что составляет </w:t>
      </w:r>
      <w:r w:rsidRPr="00310BDB">
        <w:rPr>
          <w:rFonts w:ascii="Times New Roman" w:hAnsi="Times New Roman" w:cs="Times New Roman"/>
        </w:rPr>
        <w:t>0</w:t>
      </w:r>
      <w:r w:rsidR="00BF5F1B" w:rsidRPr="00D72D1A">
        <w:rPr>
          <w:rFonts w:ascii="Times New Roman" w:hAnsi="Times New Roman" w:cs="Times New Roman"/>
        </w:rPr>
        <w:t xml:space="preserve"> </w:t>
      </w:r>
      <w:r w:rsidR="00E7575C" w:rsidRPr="00D72D1A">
        <w:rPr>
          <w:rFonts w:ascii="Times New Roman" w:hAnsi="Times New Roman" w:cs="Times New Roman"/>
        </w:rPr>
        <w:t>% от общего количества обращений.</w:t>
      </w:r>
    </w:p>
    <w:p w14:paraId="478B3B29" w14:textId="7D4A806A" w:rsidR="00E62DB1" w:rsidRDefault="009F70B7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E62DB1" w:rsidRPr="00D72D1A">
        <w:rPr>
          <w:rFonts w:ascii="Times New Roman" w:hAnsi="Times New Roman" w:cs="Times New Roman"/>
        </w:rPr>
        <w:t xml:space="preserve">исло обращений, содержащих заявку на оказание услуг, поступило по категории </w:t>
      </w:r>
      <w:r w:rsidR="009838CF" w:rsidRPr="00D72D1A">
        <w:rPr>
          <w:rFonts w:ascii="Times New Roman" w:hAnsi="Times New Roman" w:cs="Times New Roman"/>
        </w:rPr>
        <w:t>«</w:t>
      </w:r>
      <w:r w:rsidR="00972E59" w:rsidRPr="00D72D1A">
        <w:rPr>
          <w:rFonts w:ascii="Times New Roman" w:hAnsi="Times New Roman" w:cs="Times New Roman"/>
        </w:rPr>
        <w:t>Технологическое присоединение</w:t>
      </w:r>
      <w:r w:rsidR="009838CF" w:rsidRPr="00D72D1A">
        <w:rPr>
          <w:rFonts w:ascii="Times New Roman" w:hAnsi="Times New Roman" w:cs="Times New Roman"/>
        </w:rPr>
        <w:t xml:space="preserve">» </w:t>
      </w:r>
      <w:r w:rsidR="00E045EC">
        <w:rPr>
          <w:rFonts w:ascii="Times New Roman" w:hAnsi="Times New Roman" w:cs="Times New Roman"/>
        </w:rPr>
        <w:t>155</w:t>
      </w:r>
      <w:r w:rsidR="00423112" w:rsidRPr="00D72D1A">
        <w:rPr>
          <w:rFonts w:ascii="Times New Roman" w:hAnsi="Times New Roman" w:cs="Times New Roman"/>
        </w:rPr>
        <w:t xml:space="preserve"> обращений</w:t>
      </w:r>
      <w:r w:rsidR="001C687C" w:rsidRPr="00D72D1A">
        <w:rPr>
          <w:rFonts w:ascii="Times New Roman" w:hAnsi="Times New Roman" w:cs="Times New Roman"/>
        </w:rPr>
        <w:t xml:space="preserve">, что составляет </w:t>
      </w:r>
      <w:r w:rsidR="00310BDB">
        <w:rPr>
          <w:rFonts w:ascii="Times New Roman" w:hAnsi="Times New Roman" w:cs="Times New Roman"/>
        </w:rPr>
        <w:t>6</w:t>
      </w:r>
      <w:r w:rsidR="00E045EC">
        <w:rPr>
          <w:rFonts w:ascii="Times New Roman" w:hAnsi="Times New Roman" w:cs="Times New Roman"/>
        </w:rPr>
        <w:t>0</w:t>
      </w:r>
      <w:r w:rsidR="00310BDB">
        <w:rPr>
          <w:rFonts w:ascii="Times New Roman" w:hAnsi="Times New Roman" w:cs="Times New Roman"/>
        </w:rPr>
        <w:t>,</w:t>
      </w:r>
      <w:r w:rsidR="00E045EC">
        <w:rPr>
          <w:rFonts w:ascii="Times New Roman" w:hAnsi="Times New Roman" w:cs="Times New Roman"/>
        </w:rPr>
        <w:t>5</w:t>
      </w:r>
      <w:r w:rsidR="00E62DB1" w:rsidRPr="00D72D1A">
        <w:rPr>
          <w:rFonts w:ascii="Times New Roman" w:hAnsi="Times New Roman" w:cs="Times New Roman"/>
        </w:rPr>
        <w:t xml:space="preserve"> % от общего</w:t>
      </w:r>
      <w:r w:rsidR="00E62DB1" w:rsidRPr="003365EB">
        <w:rPr>
          <w:rFonts w:ascii="Times New Roman" w:hAnsi="Times New Roman" w:cs="Times New Roman"/>
        </w:rPr>
        <w:t xml:space="preserve"> количества обращений.</w:t>
      </w:r>
    </w:p>
    <w:p w14:paraId="43696BB6" w14:textId="77777777" w:rsidR="00476C64" w:rsidRPr="00F057BA" w:rsidRDefault="00476C64" w:rsidP="00F057BA">
      <w:pPr>
        <w:ind w:firstLine="709"/>
        <w:rPr>
          <w:rFonts w:ascii="Times New Roman" w:hAnsi="Times New Roman" w:cs="Times New Roman"/>
        </w:rPr>
      </w:pPr>
    </w:p>
    <w:p w14:paraId="3E55FA76" w14:textId="6319F5DD" w:rsidR="00476C64" w:rsidRPr="00F057BA" w:rsidRDefault="00476C64" w:rsidP="00476C64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>
        <w:rPr>
          <w:rFonts w:ascii="Times New Roman" w:hAnsi="Times New Roman" w:cs="Times New Roman"/>
          <w:iCs/>
        </w:rPr>
        <w:t xml:space="preserve"> </w:t>
      </w:r>
      <w:r w:rsidR="008848E8">
        <w:rPr>
          <w:rFonts w:ascii="Times New Roman" w:hAnsi="Times New Roman" w:cs="Times New Roman"/>
          <w:iCs/>
        </w:rPr>
        <w:t>ООО «Горэлектро»</w:t>
      </w:r>
      <w:r>
        <w:rPr>
          <w:rFonts w:ascii="Times New Roman" w:hAnsi="Times New Roman" w:cs="Times New Roman"/>
          <w:iCs/>
        </w:rPr>
        <w:t xml:space="preserve"> помимо услуг</w:t>
      </w:r>
      <w:r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 w:cs="Times New Roman"/>
          <w:iCs/>
        </w:rPr>
        <w:t>, оказывает следующие дополнительные услуги:</w:t>
      </w:r>
    </w:p>
    <w:p w14:paraId="03765670" w14:textId="77777777"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14:paraId="6DDECACB" w14:textId="77777777" w:rsidR="00476C64" w:rsidRDefault="00476C64" w:rsidP="00476C64">
      <w:pPr>
        <w:ind w:firstLine="709"/>
        <w:rPr>
          <w:rFonts w:ascii="Times New Roman" w:hAnsi="Times New Roman" w:cs="Times New Roman"/>
        </w:rPr>
      </w:pPr>
    </w:p>
    <w:p w14:paraId="79CBF4E7" w14:textId="77777777" w:rsidR="00476C64" w:rsidRPr="00A4027D" w:rsidRDefault="00476C64" w:rsidP="00476C64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476C64" w14:paraId="7F405DC7" w14:textId="77777777" w:rsidTr="005229F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2B1F" w14:textId="77777777" w:rsidR="00476C64" w:rsidRPr="00710ABD" w:rsidRDefault="00476C64" w:rsidP="005229F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F8A3" w14:textId="77777777" w:rsidR="00476C64" w:rsidRPr="00710ABD" w:rsidRDefault="00476C64" w:rsidP="005229F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476C64" w14:paraId="2078A7BF" w14:textId="77777777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8FF4" w14:textId="77777777" w:rsidR="00476C64" w:rsidRPr="00D72D1A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7CCD" w14:textId="77777777" w:rsidR="00476C64" w:rsidRPr="00D72D1A" w:rsidRDefault="00476C64" w:rsidP="005229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1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652D934C" w14:textId="77777777" w:rsidR="00476C64" w:rsidRPr="00D72D1A" w:rsidRDefault="00476C64" w:rsidP="005229F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lastRenderedPageBreak/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476C64" w14:paraId="38E912C5" w14:textId="77777777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1BC2" w14:textId="77777777" w:rsidR="00476C64" w:rsidRPr="00D72D1A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lastRenderedPageBreak/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C55B" w14:textId="77777777" w:rsidR="00476C64" w:rsidRPr="00D72D1A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476C64" w14:paraId="18888E46" w14:textId="77777777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D9D2" w14:textId="77777777" w:rsidR="00476C64" w:rsidRPr="00D72D1A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275A" w14:textId="77777777" w:rsidR="00476C64" w:rsidRPr="00D72D1A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т.ч. сетей наружного освещения.</w:t>
            </w:r>
          </w:p>
        </w:tc>
      </w:tr>
      <w:tr w:rsidR="00476C64" w14:paraId="44E977A3" w14:textId="77777777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E088" w14:textId="77777777" w:rsidR="00476C64" w:rsidRPr="00D72D1A" w:rsidRDefault="00476C64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97B9" w14:textId="77777777" w:rsidR="00476C64" w:rsidRPr="00D72D1A" w:rsidRDefault="00476C64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D72D1A" w14:paraId="650845AD" w14:textId="77777777" w:rsidTr="005229F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838D" w14:textId="3AD46E90" w:rsidR="00D72D1A" w:rsidRPr="00D72D1A" w:rsidRDefault="00D72D1A" w:rsidP="005229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A22C" w14:textId="2A08C7EE" w:rsidR="00D72D1A" w:rsidRPr="00D72D1A" w:rsidRDefault="00D72D1A" w:rsidP="005229F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2D1A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14:paraId="7EF71EB3" w14:textId="77777777" w:rsidR="00476C64" w:rsidRPr="006A0ACA" w:rsidRDefault="00476C64" w:rsidP="00476C64">
      <w:pPr>
        <w:ind w:firstLine="709"/>
        <w:rPr>
          <w:rFonts w:ascii="Times New Roman" w:hAnsi="Times New Roman" w:cs="Times New Roman"/>
        </w:rPr>
      </w:pPr>
    </w:p>
    <w:p w14:paraId="6961AD04" w14:textId="03024A4F" w:rsidR="00476C64" w:rsidRPr="00710ABD" w:rsidRDefault="00476C64" w:rsidP="00476C64">
      <w:pPr>
        <w:pStyle w:val="a8"/>
        <w:spacing w:before="0" w:after="0"/>
        <w:ind w:firstLine="567"/>
      </w:pPr>
      <w:bookmarkStart w:id="0" w:name="sub_17406"/>
      <w:r w:rsidRPr="00F057BA">
        <w:t xml:space="preserve">4.6. </w:t>
      </w:r>
      <w:r w:rsidRPr="00710ABD">
        <w:t xml:space="preserve">Основными целями и задачами </w:t>
      </w:r>
      <w:r w:rsidR="008848E8">
        <w:t>ООО «Горэлектро»</w:t>
      </w:r>
      <w:r w:rsidRPr="00710ABD">
        <w:t xml:space="preserve"> в области взаимодействия с потребителями являются: </w:t>
      </w:r>
    </w:p>
    <w:p w14:paraId="6337532F" w14:textId="77777777"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5C7F1F05" w14:textId="77777777"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13D5E0B4" w14:textId="77777777" w:rsidR="00476C64" w:rsidRPr="00710ABD" w:rsidRDefault="00476C64" w:rsidP="00476C64">
      <w:pPr>
        <w:pStyle w:val="a8"/>
        <w:numPr>
          <w:ilvl w:val="0"/>
          <w:numId w:val="6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0F1A23B9" w14:textId="0E12D4E7"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8848E8">
        <w:rPr>
          <w:rFonts w:ascii="Times New Roman" w:hAnsi="Times New Roman"/>
        </w:rPr>
        <w:t>ООО «Горэлектро»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>
        <w:rPr>
          <w:rFonts w:ascii="Times New Roman" w:hAnsi="Times New Roman"/>
        </w:rPr>
        <w:t xml:space="preserve">но уязвимыми группами населения </w:t>
      </w:r>
      <w:r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</w:t>
      </w:r>
      <w:r w:rsidRPr="00F057BA">
        <w:rPr>
          <w:rFonts w:ascii="Times New Roman" w:hAnsi="Times New Roman" w:cs="Times New Roman"/>
        </w:rPr>
        <w:lastRenderedPageBreak/>
        <w:t xml:space="preserve">категории граждан в соответствии с </w:t>
      </w:r>
      <w:hyperlink r:id="rId7" w:history="1">
        <w:r w:rsidRPr="00F057BA">
          <w:rPr>
            <w:rStyle w:val="a3"/>
            <w:rFonts w:ascii="Times New Roman" w:hAnsi="Times New Roman"/>
          </w:rPr>
          <w:t>Законом</w:t>
        </w:r>
      </w:hyperlink>
      <w:r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78D92ADF" w14:textId="15033509"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Офис обслуживания потребителей </w:t>
      </w:r>
      <w:r w:rsidR="008848E8">
        <w:rPr>
          <w:rFonts w:ascii="Times New Roman" w:eastAsia="Calibri" w:hAnsi="Times New Roman" w:cs="Times New Roman"/>
          <w:color w:val="000000" w:themeColor="text1"/>
        </w:rPr>
        <w:t>ООО «Горэлектро»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10ABD">
        <w:rPr>
          <w:rFonts w:ascii="Times New Roman" w:hAnsi="Times New Roman"/>
        </w:rPr>
        <w:t>предлага</w:t>
      </w:r>
      <w:r w:rsidR="008848E8">
        <w:rPr>
          <w:rFonts w:ascii="Times New Roman" w:hAnsi="Times New Roman"/>
        </w:rPr>
        <w:t>е</w:t>
      </w:r>
      <w:r w:rsidRPr="00710ABD">
        <w:rPr>
          <w:rFonts w:ascii="Times New Roman" w:hAnsi="Times New Roman"/>
        </w:rPr>
        <w:t>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14:paraId="3E4EB5D5" w14:textId="77777777"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14:paraId="6CA279ED" w14:textId="15D3E56B" w:rsidR="00476C64" w:rsidRPr="00710ABD" w:rsidRDefault="00476C64" w:rsidP="00476C64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Организована предварительная запись на прием на сайте </w:t>
      </w:r>
      <w:r w:rsidR="008848E8">
        <w:rPr>
          <w:rFonts w:ascii="Times New Roman" w:hAnsi="Times New Roman"/>
        </w:rPr>
        <w:t>ООО «Горэлектро»</w:t>
      </w:r>
      <w:r w:rsidRPr="00710ABD">
        <w:rPr>
          <w:rFonts w:ascii="Times New Roman" w:hAnsi="Times New Roman"/>
        </w:rPr>
        <w:t>, позволяющая выбрать наиболее удобное время для посещения офиса обслуживания потребителей.</w:t>
      </w:r>
    </w:p>
    <w:p w14:paraId="302C793A" w14:textId="59166C9A"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  <w:r w:rsidRPr="00710ABD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</w:t>
      </w:r>
      <w:r w:rsidR="008848E8">
        <w:t>ООО «Горэлектро»</w:t>
      </w:r>
      <w:r w:rsidRPr="00710ABD">
        <w:t xml:space="preserve">, а также подачи заявки на технологическое присоединение через </w:t>
      </w:r>
      <w:r>
        <w:t>Портал электросетевых услуг.</w:t>
      </w:r>
    </w:p>
    <w:p w14:paraId="353370ED" w14:textId="77777777" w:rsidR="00476C64" w:rsidRDefault="00476C64" w:rsidP="00476C64">
      <w:pPr>
        <w:pStyle w:val="a8"/>
        <w:tabs>
          <w:tab w:val="left" w:pos="0"/>
        </w:tabs>
        <w:spacing w:before="0" w:after="0"/>
        <w:ind w:firstLine="567"/>
      </w:pPr>
    </w:p>
    <w:p w14:paraId="117FF92F" w14:textId="77777777" w:rsidR="00D8120B" w:rsidRPr="00F057BA" w:rsidRDefault="00476C64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D8120B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758745AE" w14:textId="77777777"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1891A99" w14:textId="77777777"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3CE391F" w14:textId="77777777"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7972366C" w14:textId="77777777" w:rsidR="00D8120B" w:rsidRPr="00F057BA" w:rsidRDefault="00D8120B" w:rsidP="00D8120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2D9EB71C" w14:textId="28B13158"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</w:t>
      </w:r>
      <w:r w:rsidR="008848E8">
        <w:rPr>
          <w:rFonts w:ascii="Times New Roman" w:hAnsi="Times New Roman" w:cs="Times New Roman"/>
        </w:rPr>
        <w:t>ООО «Горэлектро»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045EC">
        <w:rPr>
          <w:rFonts w:ascii="Times New Roman" w:hAnsi="Times New Roman" w:cs="Times New Roman"/>
        </w:rPr>
        <w:t>17</w:t>
      </w:r>
      <w:r w:rsidRPr="00310BDB">
        <w:rPr>
          <w:rFonts w:ascii="Times New Roman" w:hAnsi="Times New Roman" w:cs="Times New Roman"/>
        </w:rPr>
        <w:t xml:space="preserve"> потребител</w:t>
      </w:r>
      <w:r w:rsidR="00E045EC">
        <w:rPr>
          <w:rFonts w:ascii="Times New Roman" w:hAnsi="Times New Roman" w:cs="Times New Roman"/>
        </w:rPr>
        <w:t>ей</w:t>
      </w:r>
      <w:r w:rsidRPr="00F057BA">
        <w:rPr>
          <w:rFonts w:ascii="Times New Roman" w:hAnsi="Times New Roman" w:cs="Times New Roman"/>
        </w:rPr>
        <w:t>.</w:t>
      </w:r>
    </w:p>
    <w:p w14:paraId="3CE379F9" w14:textId="77777777" w:rsidR="00D8120B" w:rsidRPr="00F057BA" w:rsidRDefault="00D8120B" w:rsidP="00D8120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7DCB2643" w14:textId="4468CD20" w:rsidR="00D8120B" w:rsidRPr="00F057BA" w:rsidRDefault="00D8120B" w:rsidP="00D8120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8848E8">
        <w:rPr>
          <w:rFonts w:ascii="Times New Roman" w:hAnsi="Times New Roman" w:cs="Times New Roman"/>
        </w:rPr>
        <w:t>ООО «Горэлектро»</w:t>
      </w:r>
      <w:r>
        <w:rPr>
          <w:rFonts w:ascii="Times New Roman" w:hAnsi="Times New Roman" w:cs="Times New Roman"/>
        </w:rPr>
        <w:t xml:space="preserve">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</w:t>
      </w:r>
      <w:r w:rsidR="00E045EC">
        <w:rPr>
          <w:rFonts w:ascii="Times New Roman" w:hAnsi="Times New Roman" w:cs="Times New Roman"/>
        </w:rPr>
        <w:t>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 xml:space="preserve">отрению обращений </w:t>
      </w:r>
      <w:r>
        <w:rPr>
          <w:rFonts w:ascii="Times New Roman" w:hAnsi="Times New Roman" w:cs="Times New Roman"/>
        </w:rPr>
        <w:lastRenderedPageBreak/>
        <w:t xml:space="preserve">составила </w:t>
      </w:r>
      <w:r w:rsidR="0050317C" w:rsidRPr="00310BDB">
        <w:rPr>
          <w:rFonts w:ascii="Times New Roman" w:hAnsi="Times New Roman" w:cs="Times New Roman"/>
        </w:rPr>
        <w:t>4,</w:t>
      </w:r>
      <w:r w:rsidR="00E045EC">
        <w:rPr>
          <w:rFonts w:ascii="Times New Roman" w:hAnsi="Times New Roman" w:cs="Times New Roman"/>
        </w:rPr>
        <w:t>7</w:t>
      </w:r>
      <w:r w:rsidR="0050317C" w:rsidRPr="00310BDB">
        <w:rPr>
          <w:rFonts w:ascii="Times New Roman" w:hAnsi="Times New Roman" w:cs="Times New Roman"/>
        </w:rPr>
        <w:t>8</w:t>
      </w:r>
      <w:r w:rsidRPr="00310BDB"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14:paraId="7587CC40" w14:textId="77777777" w:rsidR="00476C64" w:rsidRPr="00F057BA" w:rsidRDefault="00476C64" w:rsidP="00D8120B">
      <w:pPr>
        <w:ind w:firstLine="709"/>
        <w:rPr>
          <w:rFonts w:ascii="Times New Roman" w:hAnsi="Times New Roman" w:cs="Times New Roman"/>
        </w:rPr>
      </w:pPr>
    </w:p>
    <w:p w14:paraId="75B3B373" w14:textId="14D0C574" w:rsidR="00476C64" w:rsidRPr="00475407" w:rsidRDefault="00476C64" w:rsidP="00476C64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FD153D">
        <w:rPr>
          <w:rFonts w:ascii="Times New Roman" w:hAnsi="Times New Roman" w:cs="Times New Roman"/>
        </w:rPr>
        <w:t>Ведется о</w:t>
      </w:r>
      <w:r w:rsidRPr="00475407">
        <w:rPr>
          <w:rFonts w:ascii="Times New Roman" w:eastAsia="Calibri" w:hAnsi="Times New Roman" w:cs="Times New Roman"/>
        </w:rPr>
        <w:t xml:space="preserve">чное обслуживание потребителей </w:t>
      </w:r>
      <w:r w:rsidR="008848E8">
        <w:rPr>
          <w:rFonts w:ascii="Times New Roman" w:eastAsia="Calibri" w:hAnsi="Times New Roman" w:cs="Times New Roman"/>
          <w:color w:val="000000" w:themeColor="text1"/>
        </w:rPr>
        <w:t>ООО «Горэлектро»</w:t>
      </w:r>
      <w:r w:rsidR="000C2F1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D153D">
        <w:rPr>
          <w:rFonts w:ascii="Times New Roman" w:eastAsia="Calibri" w:hAnsi="Times New Roman" w:cs="Times New Roman"/>
        </w:rPr>
        <w:t>в центре обслуживания потребителей</w:t>
      </w:r>
      <w:r w:rsidRPr="00475407">
        <w:rPr>
          <w:rFonts w:ascii="Times New Roman" w:eastAsia="Calibri" w:hAnsi="Times New Roman" w:cs="Times New Roman"/>
        </w:rPr>
        <w:t>. В рамках дистанционного обслуживания потребители услуг Компании использовали следующие каналы:</w:t>
      </w:r>
    </w:p>
    <w:p w14:paraId="09F83AE4" w14:textId="77777777" w:rsidR="00476C64" w:rsidRPr="00475407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>-</w:t>
      </w:r>
      <w:r w:rsidR="000C2F14">
        <w:rPr>
          <w:rFonts w:ascii="Times New Roman" w:eastAsia="Calibri" w:hAnsi="Times New Roman" w:cs="Times New Roman"/>
        </w:rPr>
        <w:t xml:space="preserve"> Контакт-центр</w:t>
      </w:r>
      <w:r w:rsidRPr="00475407">
        <w:rPr>
          <w:rFonts w:ascii="Times New Roman" w:eastAsia="Calibri" w:hAnsi="Times New Roman" w:cs="Times New Roman"/>
        </w:rPr>
        <w:t>;</w:t>
      </w:r>
    </w:p>
    <w:p w14:paraId="7F50367E" w14:textId="2833B3BB" w:rsidR="00476C64" w:rsidRDefault="00476C64" w:rsidP="00476C64">
      <w:pPr>
        <w:rPr>
          <w:rFonts w:ascii="Times New Roman" w:eastAsia="Calibri" w:hAnsi="Times New Roman" w:cs="Times New Roman"/>
        </w:rPr>
      </w:pPr>
      <w:r w:rsidRPr="00475407">
        <w:rPr>
          <w:rFonts w:ascii="Times New Roman" w:eastAsia="Calibri" w:hAnsi="Times New Roman" w:cs="Times New Roman"/>
        </w:rPr>
        <w:t xml:space="preserve">- Сайт </w:t>
      </w:r>
      <w:r w:rsidR="008848E8">
        <w:rPr>
          <w:rFonts w:ascii="Times New Roman" w:eastAsia="Calibri" w:hAnsi="Times New Roman" w:cs="Times New Roman"/>
        </w:rPr>
        <w:t>ООО «Горэлектро»</w:t>
      </w:r>
      <w:r w:rsidRPr="00475407">
        <w:rPr>
          <w:rFonts w:ascii="Times New Roman" w:eastAsia="Calibri" w:hAnsi="Times New Roman" w:cs="Times New Roman"/>
        </w:rPr>
        <w:t xml:space="preserve"> раздел «Потребителям»;</w:t>
      </w:r>
    </w:p>
    <w:p w14:paraId="6282D670" w14:textId="63420DBB" w:rsidR="00FD153D" w:rsidRPr="00475407" w:rsidRDefault="00FD153D" w:rsidP="00476C6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D53743">
        <w:rPr>
          <w:rFonts w:ascii="Times New Roman" w:eastAsia="Calibri" w:hAnsi="Times New Roman" w:cs="Times New Roman"/>
        </w:rPr>
        <w:t xml:space="preserve"> П</w:t>
      </w:r>
      <w:r>
        <w:rPr>
          <w:rFonts w:ascii="Times New Roman" w:eastAsia="Calibri" w:hAnsi="Times New Roman" w:cs="Times New Roman"/>
        </w:rPr>
        <w:t>осредством электронной почты;</w:t>
      </w:r>
    </w:p>
    <w:p w14:paraId="0789B4FC" w14:textId="77777777" w:rsidR="00476C64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48F0ED74" w14:textId="17629002" w:rsidR="00476C64" w:rsidRPr="00F057BA" w:rsidRDefault="00476C64" w:rsidP="00476C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Информация по обращениям потребителей </w:t>
      </w:r>
      <w:r w:rsidR="008E0E9A">
        <w:rPr>
          <w:rFonts w:ascii="Times New Roman" w:hAnsi="Times New Roman"/>
          <w:sz w:val="26"/>
          <w:szCs w:val="26"/>
        </w:rPr>
        <w:t>ООО «Горэлектро»</w:t>
      </w:r>
      <w:r>
        <w:rPr>
          <w:rFonts w:ascii="Times New Roman" w:hAnsi="Times New Roman"/>
          <w:sz w:val="26"/>
          <w:szCs w:val="26"/>
        </w:rPr>
        <w:t xml:space="preserve"> приведена в </w:t>
      </w:r>
      <w:r w:rsidR="00D8120B">
        <w:rPr>
          <w:rFonts w:ascii="Times New Roman" w:hAnsi="Times New Roman"/>
          <w:sz w:val="26"/>
          <w:szCs w:val="26"/>
        </w:rPr>
        <w:t>Приложении № 4.9</w:t>
      </w:r>
      <w:r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Pr="00197960">
        <w:rPr>
          <w:rFonts w:ascii="Times New Roman" w:hAnsi="Times New Roman"/>
          <w:sz w:val="26"/>
          <w:szCs w:val="26"/>
        </w:rPr>
        <w:t xml:space="preserve"> </w:t>
      </w:r>
      <w:r w:rsidR="007654B5">
        <w:rPr>
          <w:rFonts w:ascii="Times New Roman" w:hAnsi="Times New Roman"/>
          <w:sz w:val="26"/>
          <w:szCs w:val="26"/>
        </w:rPr>
        <w:t>«ООО Горэлектро»</w:t>
      </w:r>
      <w:r w:rsidRPr="00197960">
        <w:rPr>
          <w:rFonts w:ascii="Times New Roman" w:hAnsi="Times New Roman"/>
          <w:sz w:val="26"/>
          <w:szCs w:val="26"/>
        </w:rPr>
        <w:t>_Раскрытие информации_202</w:t>
      </w:r>
      <w:r w:rsidR="00E045EC">
        <w:rPr>
          <w:rFonts w:ascii="Times New Roman" w:hAnsi="Times New Roman"/>
          <w:sz w:val="26"/>
          <w:szCs w:val="26"/>
        </w:rPr>
        <w:t>4</w:t>
      </w:r>
      <w:r w:rsidRPr="00197960">
        <w:rPr>
          <w:rFonts w:ascii="Times New Roman" w:hAnsi="Times New Roman"/>
          <w:sz w:val="26"/>
          <w:szCs w:val="26"/>
        </w:rPr>
        <w:t>год»</w:t>
      </w:r>
      <w:r>
        <w:rPr>
          <w:rFonts w:ascii="Times New Roman" w:hAnsi="Times New Roman"/>
          <w:sz w:val="26"/>
          <w:szCs w:val="26"/>
        </w:rPr>
        <w:t>.</w:t>
      </w:r>
    </w:p>
    <w:p w14:paraId="5DD26709" w14:textId="77777777" w:rsidR="00476C64" w:rsidRPr="00475407" w:rsidRDefault="00476C64" w:rsidP="00476C64">
      <w:pPr>
        <w:rPr>
          <w:rFonts w:ascii="Times New Roman" w:eastAsiaTheme="minorHAnsi" w:hAnsi="Times New Roman" w:cs="Times New Roman"/>
          <w:lang w:eastAsia="en-US"/>
        </w:rPr>
      </w:pPr>
    </w:p>
    <w:p w14:paraId="6BC7B3B0" w14:textId="77777777" w:rsidR="00476C64" w:rsidRPr="00F057BA" w:rsidRDefault="00476C64" w:rsidP="00476C64">
      <w:pPr>
        <w:ind w:firstLine="709"/>
        <w:rPr>
          <w:rFonts w:ascii="Times New Roman" w:hAnsi="Times New Roman"/>
        </w:rPr>
      </w:pPr>
    </w:p>
    <w:p w14:paraId="67454499" w14:textId="77777777" w:rsidR="00E7575C" w:rsidRPr="00F057BA" w:rsidRDefault="00E7575C" w:rsidP="00476C64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72"/>
    <w:rsid w:val="0000514A"/>
    <w:rsid w:val="00080A15"/>
    <w:rsid w:val="000C225D"/>
    <w:rsid w:val="000C2F14"/>
    <w:rsid w:val="001052D6"/>
    <w:rsid w:val="00151231"/>
    <w:rsid w:val="00180BA3"/>
    <w:rsid w:val="00186261"/>
    <w:rsid w:val="001964A3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10BDB"/>
    <w:rsid w:val="00330953"/>
    <w:rsid w:val="003365EB"/>
    <w:rsid w:val="003847FF"/>
    <w:rsid w:val="003E5021"/>
    <w:rsid w:val="00423112"/>
    <w:rsid w:val="00430F46"/>
    <w:rsid w:val="00476C64"/>
    <w:rsid w:val="00477056"/>
    <w:rsid w:val="00497186"/>
    <w:rsid w:val="0050317C"/>
    <w:rsid w:val="00516FA0"/>
    <w:rsid w:val="0054361E"/>
    <w:rsid w:val="00544796"/>
    <w:rsid w:val="00574EC8"/>
    <w:rsid w:val="005A67D6"/>
    <w:rsid w:val="005F5E06"/>
    <w:rsid w:val="00616375"/>
    <w:rsid w:val="006737A6"/>
    <w:rsid w:val="006A0ACA"/>
    <w:rsid w:val="006D1B47"/>
    <w:rsid w:val="006D79A1"/>
    <w:rsid w:val="00731C38"/>
    <w:rsid w:val="007654B5"/>
    <w:rsid w:val="00816C06"/>
    <w:rsid w:val="00825E32"/>
    <w:rsid w:val="00833968"/>
    <w:rsid w:val="008848E8"/>
    <w:rsid w:val="008C1F31"/>
    <w:rsid w:val="008E0E9A"/>
    <w:rsid w:val="008F08D9"/>
    <w:rsid w:val="00972E59"/>
    <w:rsid w:val="009838CF"/>
    <w:rsid w:val="009B15FA"/>
    <w:rsid w:val="009B5FE0"/>
    <w:rsid w:val="009F70B7"/>
    <w:rsid w:val="00A4027D"/>
    <w:rsid w:val="00A665AB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66BDB"/>
    <w:rsid w:val="00CA0998"/>
    <w:rsid w:val="00CF3341"/>
    <w:rsid w:val="00D53743"/>
    <w:rsid w:val="00D72D1A"/>
    <w:rsid w:val="00D8120B"/>
    <w:rsid w:val="00DE588C"/>
    <w:rsid w:val="00E045EC"/>
    <w:rsid w:val="00E1050C"/>
    <w:rsid w:val="00E41E2F"/>
    <w:rsid w:val="00E62DB1"/>
    <w:rsid w:val="00E65031"/>
    <w:rsid w:val="00E66D8E"/>
    <w:rsid w:val="00E7575C"/>
    <w:rsid w:val="00EA23CC"/>
    <w:rsid w:val="00EA6154"/>
    <w:rsid w:val="00EB3735"/>
    <w:rsid w:val="00EF3233"/>
    <w:rsid w:val="00F057BA"/>
    <w:rsid w:val="00F15FF5"/>
    <w:rsid w:val="00F537CE"/>
    <w:rsid w:val="00F75CFA"/>
    <w:rsid w:val="00F82634"/>
    <w:rsid w:val="00FD153D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C49"/>
  <w15:docId w15:val="{76287024-2803-4FDF-88F8-36FCCF1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МРСК_шрифт_абзаца"/>
    <w:basedOn w:val="a"/>
    <w:link w:val="a9"/>
    <w:rsid w:val="00476C64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9">
    <w:name w:val="МРСК_шрифт_абзаца Знак"/>
    <w:link w:val="a8"/>
    <w:locked/>
    <w:rsid w:val="00476C6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76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BACF-5789-4E41-96F6-130D1A61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user</cp:lastModifiedBy>
  <cp:revision>3</cp:revision>
  <dcterms:created xsi:type="dcterms:W3CDTF">2025-02-04T05:34:00Z</dcterms:created>
  <dcterms:modified xsi:type="dcterms:W3CDTF">2025-03-11T13:11:00Z</dcterms:modified>
</cp:coreProperties>
</file>